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834586"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236529D9" w:rsidR="00CD36CF" w:rsidRDefault="00834586"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2B409A">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2B409A" w:rsidRPr="002B409A">
            <w:t>2890</w:t>
          </w:r>
        </w:sdtContent>
      </w:sdt>
    </w:p>
    <w:p w14:paraId="6649C96A" w14:textId="77777777" w:rsidR="002B409A" w:rsidRDefault="002B409A" w:rsidP="002010BF">
      <w:pPr>
        <w:pStyle w:val="References"/>
        <w:rPr>
          <w:smallCaps/>
        </w:rPr>
      </w:pPr>
      <w:r>
        <w:rPr>
          <w:smallCaps/>
        </w:rPr>
        <w:t>By Delegates Gearheart, Ellington, Westfall, Storch, Bridges, Foster, Butler, Householder, Cooper, Dean, and Heckert</w:t>
      </w:r>
    </w:p>
    <w:p w14:paraId="416531A8" w14:textId="77777777" w:rsidR="00233207" w:rsidRDefault="00CD36CF" w:rsidP="002B409A">
      <w:pPr>
        <w:pStyle w:val="References"/>
      </w:pPr>
      <w:r>
        <w:t>[</w:t>
      </w:r>
      <w:r w:rsidR="008C5833">
        <w:t xml:space="preserve">Originating in the </w:t>
      </w:r>
      <w:r w:rsidR="00E403C1">
        <w:t>Committee on Education</w:t>
      </w:r>
      <w:r w:rsidR="008C5833">
        <w:t>;</w:t>
      </w:r>
    </w:p>
    <w:p w14:paraId="530A67FF" w14:textId="77777777" w:rsidR="006F1AB3" w:rsidRDefault="008C5833" w:rsidP="002B409A">
      <w:pPr>
        <w:pStyle w:val="References"/>
        <w:sectPr w:rsidR="006F1AB3" w:rsidSect="002B40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January 25, 2023</w:t>
      </w:r>
      <w:r w:rsidR="00CD36CF">
        <w:t>]</w:t>
      </w:r>
    </w:p>
    <w:p w14:paraId="1A8F92B4" w14:textId="6D8FD181" w:rsidR="002B409A" w:rsidRDefault="002B409A" w:rsidP="002B409A">
      <w:pPr>
        <w:pStyle w:val="References"/>
      </w:pPr>
    </w:p>
    <w:p w14:paraId="0941D61D" w14:textId="367AFE14" w:rsidR="002B409A" w:rsidRPr="00883D10" w:rsidRDefault="002B409A" w:rsidP="006F1AB3">
      <w:pPr>
        <w:pStyle w:val="TitleSection"/>
        <w:rPr>
          <w:color w:val="auto"/>
        </w:rPr>
      </w:pPr>
      <w:r w:rsidRPr="00883D10">
        <w:rPr>
          <w:color w:val="auto"/>
        </w:rPr>
        <w:lastRenderedPageBreak/>
        <w:t>A BILL to amend and reenact §18A-5-1 of the Code of West Virginia, 1931, as amended, relating to authority of teachers and other school personnel for discipline of students;</w:t>
      </w:r>
      <w:r w:rsidR="004B68AA">
        <w:rPr>
          <w:color w:val="auto"/>
        </w:rPr>
        <w:t xml:space="preserve"> creating offence of behavior that is disruptive to classroom environment; </w:t>
      </w:r>
      <w:r w:rsidRPr="00883D10">
        <w:rPr>
          <w:color w:val="auto"/>
        </w:rPr>
        <w:t xml:space="preserve">teacher's responsibility to make a report after </w:t>
      </w:r>
      <w:r w:rsidR="004B68AA">
        <w:rPr>
          <w:color w:val="auto"/>
        </w:rPr>
        <w:t xml:space="preserve">excluding </w:t>
      </w:r>
      <w:r w:rsidRPr="00883D10">
        <w:rPr>
          <w:rFonts w:cs="Times New Roman"/>
          <w:color w:val="auto"/>
        </w:rPr>
        <w:t xml:space="preserve">student </w:t>
      </w:r>
      <w:r w:rsidR="004B68AA">
        <w:rPr>
          <w:rFonts w:cs="Times New Roman"/>
          <w:color w:val="auto"/>
        </w:rPr>
        <w:t>from classroom for certain offenses;</w:t>
      </w:r>
      <w:r w:rsidRPr="00883D10">
        <w:rPr>
          <w:color w:val="auto"/>
        </w:rPr>
        <w:t xml:space="preserve"> </w:t>
      </w:r>
      <w:r w:rsidR="004B68AA">
        <w:rPr>
          <w:color w:val="auto"/>
        </w:rPr>
        <w:t xml:space="preserve">excluding </w:t>
      </w:r>
      <w:r w:rsidRPr="00883D10">
        <w:rPr>
          <w:color w:val="auto"/>
        </w:rPr>
        <w:t xml:space="preserve"> student from classroom </w:t>
      </w:r>
      <w:r w:rsidR="004B68AA">
        <w:rPr>
          <w:color w:val="auto"/>
        </w:rPr>
        <w:t xml:space="preserve">for certain offenses and making exclusion an in-school suspension; providing penalty for repeat offenses; providing permissible action in event of personality clash ; </w:t>
      </w:r>
      <w:r w:rsidRPr="00883D10">
        <w:rPr>
          <w:color w:val="auto"/>
        </w:rPr>
        <w:t xml:space="preserve"> and requiring each county school board to implement a tier system policy, with teacher input, to provide a framework for student behaviors and punishments.</w:t>
      </w:r>
    </w:p>
    <w:p w14:paraId="3DBFCDC2" w14:textId="77777777" w:rsidR="002B409A" w:rsidRPr="00883D10" w:rsidRDefault="002B409A" w:rsidP="006F1AB3">
      <w:pPr>
        <w:pStyle w:val="EnactingClause"/>
        <w:rPr>
          <w:color w:val="auto"/>
        </w:rPr>
      </w:pPr>
      <w:r w:rsidRPr="00883D10">
        <w:rPr>
          <w:color w:val="auto"/>
        </w:rPr>
        <w:t>Be it enacted by the Legislature of West Virginia:</w:t>
      </w:r>
    </w:p>
    <w:p w14:paraId="0245604D" w14:textId="77777777" w:rsidR="002B409A" w:rsidRPr="00883D10" w:rsidRDefault="002B409A" w:rsidP="006F1AB3">
      <w:pPr>
        <w:pStyle w:val="EnactingClause"/>
        <w:rPr>
          <w:color w:val="auto"/>
        </w:rPr>
        <w:sectPr w:rsidR="002B409A" w:rsidRPr="00883D10" w:rsidSect="006F1AB3">
          <w:pgSz w:w="12240" w:h="15840" w:code="1"/>
          <w:pgMar w:top="1440" w:right="1440" w:bottom="1440" w:left="1440" w:header="720" w:footer="720" w:gutter="0"/>
          <w:lnNumType w:countBy="1" w:restart="newSection"/>
          <w:pgNumType w:start="0"/>
          <w:cols w:space="720"/>
          <w:titlePg/>
          <w:docGrid w:linePitch="360"/>
        </w:sectPr>
      </w:pPr>
    </w:p>
    <w:p w14:paraId="3A8C0EC3" w14:textId="77777777" w:rsidR="002B409A" w:rsidRPr="00883D10" w:rsidRDefault="002B409A" w:rsidP="006F1AB3">
      <w:pPr>
        <w:pStyle w:val="ArticleHeading"/>
        <w:widowControl/>
        <w:rPr>
          <w:color w:val="auto"/>
        </w:rPr>
        <w:sectPr w:rsidR="002B409A" w:rsidRPr="00883D10" w:rsidSect="00854B98">
          <w:type w:val="continuous"/>
          <w:pgSz w:w="12240" w:h="15840"/>
          <w:pgMar w:top="1440" w:right="1440" w:bottom="1440" w:left="1440" w:header="1440" w:footer="1440" w:gutter="0"/>
          <w:cols w:space="720"/>
          <w:noEndnote/>
          <w:docGrid w:linePitch="299"/>
        </w:sectPr>
      </w:pPr>
      <w:r w:rsidRPr="00883D10">
        <w:rPr>
          <w:color w:val="auto"/>
        </w:rPr>
        <w:t>ARTICLE 5. AUTHORITY; RIGHTS; RESPONSIBILITY.</w:t>
      </w:r>
    </w:p>
    <w:p w14:paraId="2A1F2FCD" w14:textId="77777777" w:rsidR="002B409A" w:rsidRPr="00883D10" w:rsidRDefault="002B409A" w:rsidP="006F1AB3">
      <w:pPr>
        <w:pStyle w:val="SectionHeading"/>
        <w:widowControl/>
        <w:rPr>
          <w:color w:val="auto"/>
        </w:rPr>
      </w:pPr>
      <w:r w:rsidRPr="00883D10">
        <w:rPr>
          <w:color w:val="auto"/>
        </w:rPr>
        <w:t>§18A-5-1. Authority of teachers and other school personnel; exclusion of students having infectious diseases; suspension or expulsion of disorderly students; corporal punishment abolished.</w:t>
      </w:r>
    </w:p>
    <w:p w14:paraId="0979979A" w14:textId="77777777" w:rsidR="002B409A" w:rsidRPr="00883D10" w:rsidRDefault="002B409A" w:rsidP="006F1AB3">
      <w:pPr>
        <w:pStyle w:val="SectionBody"/>
        <w:widowControl/>
        <w:rPr>
          <w:color w:val="auto"/>
        </w:rPr>
      </w:pPr>
      <w:r w:rsidRPr="00883D10">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that where transportation of students is provided, the driver in charge of the school bus or other mode of transportation shall exercise such authority and control over the students while they are in transit to and from the school.</w:t>
      </w:r>
    </w:p>
    <w:p w14:paraId="18B9B767" w14:textId="77777777" w:rsidR="002B409A" w:rsidRPr="00883D10" w:rsidRDefault="002B409A" w:rsidP="006F1AB3">
      <w:pPr>
        <w:pStyle w:val="SectionBody"/>
        <w:widowControl/>
        <w:rPr>
          <w:color w:val="auto"/>
        </w:rPr>
      </w:pPr>
      <w:r w:rsidRPr="00883D10">
        <w:rPr>
          <w:color w:val="auto"/>
        </w:rPr>
        <w:t>(b) Subject to the rules of the state Board of Education, the teacher shall exclude from the school any student known to have or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27BDB6B2" w14:textId="69BDEC1A" w:rsidR="002B409A" w:rsidRPr="00883D10" w:rsidRDefault="002B409A" w:rsidP="006F1AB3">
      <w:pPr>
        <w:pStyle w:val="SectionBody"/>
        <w:widowControl/>
        <w:rPr>
          <w:rFonts w:cs="Times New Roman"/>
          <w:color w:val="auto"/>
        </w:rPr>
      </w:pPr>
      <w:r w:rsidRPr="00883D10">
        <w:rPr>
          <w:color w:val="auto"/>
        </w:rPr>
        <w:lastRenderedPageBreak/>
        <w:t xml:space="preserve">(c) The teacher may exclude from his or her classroom or school bus any student who is guilty of </w:t>
      </w:r>
      <w:r w:rsidR="00A14250" w:rsidRPr="00A14250">
        <w:rPr>
          <w:color w:val="auto"/>
        </w:rPr>
        <w:t xml:space="preserve">disorderly conduct; who in any manner interferes with an orderly educational process; </w:t>
      </w:r>
      <w:r w:rsidR="00621EE7" w:rsidRPr="00621EE7">
        <w:rPr>
          <w:color w:val="auto"/>
          <w:u w:val="single"/>
        </w:rPr>
        <w:t xml:space="preserve">who </w:t>
      </w:r>
      <w:r w:rsidR="00A14250" w:rsidRPr="00621EE7">
        <w:rPr>
          <w:color w:val="auto"/>
          <w:u w:val="single"/>
        </w:rPr>
        <w:t>b</w:t>
      </w:r>
      <w:r w:rsidR="00A14250" w:rsidRPr="00A14250">
        <w:rPr>
          <w:color w:val="auto"/>
          <w:u w:val="single"/>
        </w:rPr>
        <w:t>ehaves in a manner that is disruptive to the classroom environment;</w:t>
      </w:r>
      <w:r w:rsidRPr="00883D10">
        <w:rPr>
          <w:color w:val="auto"/>
        </w:rPr>
        <w:t xml:space="preserve">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w:t>
      </w:r>
      <w:r w:rsidRPr="00883D10">
        <w:rPr>
          <w:color w:val="auto"/>
        </w:rPr>
        <w:sym w:font="Arial" w:char="0027"/>
      </w:r>
      <w:r w:rsidRPr="00883D10">
        <w:rPr>
          <w:color w:val="auto"/>
        </w:rPr>
        <w:t>s disruptive behavior patterns, and the teacher and the principal agree on a course of discipline for the student and inform the parent(s), guardian(s) or custodian(s) of the course of action. Thereafter, if the student</w:t>
      </w:r>
      <w:r w:rsidRPr="00883D10">
        <w:rPr>
          <w:color w:val="auto"/>
        </w:rPr>
        <w:sym w:font="Arial" w:char="0027"/>
      </w:r>
      <w:r w:rsidRPr="00883D10">
        <w:rPr>
          <w:color w:val="auto"/>
        </w:rPr>
        <w: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w:t>
      </w:r>
      <w:r w:rsidRPr="00883D10">
        <w:rPr>
          <w:color w:val="auto"/>
        </w:rPr>
        <w:sym w:font="Arial" w:char="0027"/>
      </w:r>
      <w:r w:rsidRPr="00883D10">
        <w:rPr>
          <w:color w:val="auto"/>
        </w:rPr>
        <w:t xml:space="preserve"> behaviors so they can return to a regular classroom without engaging in further disruptive behavior. </w:t>
      </w:r>
      <w:r w:rsidRPr="00883D10">
        <w:rPr>
          <w:rFonts w:cs="Times New Roman"/>
          <w:color w:val="auto"/>
          <w:u w:val="single"/>
        </w:rPr>
        <w:t>When a</w:t>
      </w:r>
      <w:r w:rsidR="00A14250">
        <w:rPr>
          <w:rFonts w:cs="Times New Roman"/>
          <w:color w:val="auto"/>
          <w:u w:val="single"/>
        </w:rPr>
        <w:t xml:space="preserve"> student is excluded from the classroom by the </w:t>
      </w:r>
      <w:r w:rsidRPr="00883D10">
        <w:rPr>
          <w:color w:val="auto"/>
          <w:u w:val="single"/>
        </w:rPr>
        <w:t xml:space="preserve">teacher </w:t>
      </w:r>
      <w:r w:rsidR="00A14250">
        <w:rPr>
          <w:color w:val="auto"/>
          <w:u w:val="single"/>
        </w:rPr>
        <w:t xml:space="preserve">for </w:t>
      </w:r>
      <w:r w:rsidR="00A14250" w:rsidRPr="00A14250">
        <w:rPr>
          <w:color w:val="auto"/>
          <w:u w:val="single"/>
        </w:rPr>
        <w:t>disorderly conduct</w:t>
      </w:r>
      <w:r w:rsidR="00A14250">
        <w:rPr>
          <w:color w:val="auto"/>
          <w:u w:val="single"/>
        </w:rPr>
        <w:t>,</w:t>
      </w:r>
      <w:r w:rsidR="00A14250" w:rsidRPr="00A14250">
        <w:rPr>
          <w:color w:val="auto"/>
          <w:u w:val="single"/>
        </w:rPr>
        <w:t xml:space="preserve"> interfer</w:t>
      </w:r>
      <w:r w:rsidR="00A14250">
        <w:rPr>
          <w:color w:val="auto"/>
          <w:u w:val="single"/>
        </w:rPr>
        <w:t xml:space="preserve">ing </w:t>
      </w:r>
      <w:r w:rsidR="00A14250" w:rsidRPr="00A14250">
        <w:rPr>
          <w:color w:val="auto"/>
          <w:u w:val="single"/>
        </w:rPr>
        <w:t>with an orderly educational process</w:t>
      </w:r>
      <w:r w:rsidR="00A14250">
        <w:rPr>
          <w:color w:val="auto"/>
          <w:u w:val="single"/>
        </w:rPr>
        <w:t xml:space="preserve"> or </w:t>
      </w:r>
      <w:r w:rsidR="00A14250" w:rsidRPr="00A14250">
        <w:rPr>
          <w:color w:val="auto"/>
          <w:u w:val="single"/>
        </w:rPr>
        <w:t>behav</w:t>
      </w:r>
      <w:r w:rsidR="00A14250">
        <w:rPr>
          <w:color w:val="auto"/>
          <w:u w:val="single"/>
        </w:rPr>
        <w:t>ing</w:t>
      </w:r>
      <w:r w:rsidR="00A14250" w:rsidRPr="00A14250">
        <w:rPr>
          <w:color w:val="auto"/>
          <w:u w:val="single"/>
        </w:rPr>
        <w:t xml:space="preserve"> in a manner that is disruptive to the classroom environment</w:t>
      </w:r>
      <w:r w:rsidR="00A14250">
        <w:rPr>
          <w:color w:val="auto"/>
          <w:u w:val="single"/>
        </w:rPr>
        <w:t xml:space="preserve">, </w:t>
      </w:r>
      <w:r w:rsidRPr="00883D10">
        <w:rPr>
          <w:rFonts w:cs="Times New Roman"/>
          <w:color w:val="auto"/>
          <w:u w:val="single"/>
        </w:rPr>
        <w:t xml:space="preserve">the teacher </w:t>
      </w:r>
      <w:r w:rsidRPr="00883D10">
        <w:rPr>
          <w:color w:val="auto"/>
          <w:u w:val="single"/>
        </w:rPr>
        <w:t>has</w:t>
      </w:r>
      <w:r w:rsidRPr="00883D10">
        <w:rPr>
          <w:rFonts w:cs="Times New Roman"/>
          <w:color w:val="auto"/>
          <w:u w:val="single"/>
        </w:rPr>
        <w:t xml:space="preserve"> 24 hours to </w:t>
      </w:r>
      <w:r w:rsidRPr="00883D10">
        <w:rPr>
          <w:color w:val="auto"/>
          <w:u w:val="single"/>
        </w:rPr>
        <w:t xml:space="preserve">create an electronic record and place </w:t>
      </w:r>
      <w:r w:rsidRPr="00883D10">
        <w:rPr>
          <w:color w:val="auto"/>
          <w:u w:val="single"/>
        </w:rPr>
        <w:lastRenderedPageBreak/>
        <w:t>the report on this action</w:t>
      </w:r>
      <w:r w:rsidRPr="00883D10">
        <w:rPr>
          <w:rFonts w:cs="Times New Roman"/>
          <w:color w:val="auto"/>
          <w:u w:val="single"/>
        </w:rPr>
        <w:t xml:space="preserve"> into West Virginia Education Information System </w:t>
      </w:r>
      <w:r w:rsidRPr="00883D10">
        <w:rPr>
          <w:color w:val="auto"/>
          <w:u w:val="single"/>
        </w:rPr>
        <w:t>(</w:t>
      </w:r>
      <w:r w:rsidRPr="00883D10">
        <w:rPr>
          <w:rFonts w:cs="Times New Roman"/>
          <w:color w:val="auto"/>
          <w:u w:val="single"/>
        </w:rPr>
        <w:t>WVEIS</w:t>
      </w:r>
      <w:r w:rsidRPr="00883D10">
        <w:rPr>
          <w:color w:val="auto"/>
          <w:u w:val="single"/>
        </w:rPr>
        <w:t>),</w:t>
      </w:r>
      <w:r w:rsidRPr="00883D10">
        <w:rPr>
          <w:rFonts w:cs="Times New Roman"/>
          <w:color w:val="auto"/>
          <w:u w:val="single"/>
        </w:rPr>
        <w:t xml:space="preserve"> without any repercussion.</w:t>
      </w:r>
    </w:p>
    <w:p w14:paraId="3416A10F" w14:textId="77512564" w:rsidR="002B409A" w:rsidRPr="00883D10" w:rsidRDefault="00500B2E" w:rsidP="006F1AB3">
      <w:pPr>
        <w:pStyle w:val="SectionBody"/>
        <w:widowControl/>
        <w:rPr>
          <w:rFonts w:cs="Times New Roman"/>
          <w:color w:val="auto"/>
          <w:u w:val="single"/>
        </w:rPr>
      </w:pPr>
      <w:r>
        <w:rPr>
          <w:rFonts w:cs="Times New Roman"/>
          <w:color w:val="auto"/>
          <w:u w:val="single"/>
        </w:rPr>
        <w:t xml:space="preserve">When a teacher determines that </w:t>
      </w:r>
      <w:r w:rsidR="002B409A" w:rsidRPr="00883D10">
        <w:rPr>
          <w:rFonts w:cs="Times New Roman"/>
          <w:color w:val="auto"/>
          <w:u w:val="single"/>
        </w:rPr>
        <w:t xml:space="preserve">the behavior of the student is </w:t>
      </w:r>
      <w:r w:rsidRPr="00500B2E">
        <w:rPr>
          <w:rFonts w:cs="Times New Roman"/>
          <w:color w:val="auto"/>
          <w:u w:val="single"/>
        </w:rPr>
        <w:t>disorderly conduct</w:t>
      </w:r>
      <w:r>
        <w:rPr>
          <w:rFonts w:cs="Times New Roman"/>
          <w:color w:val="auto"/>
          <w:u w:val="single"/>
        </w:rPr>
        <w:t xml:space="preserve">, </w:t>
      </w:r>
      <w:r w:rsidRPr="00500B2E">
        <w:rPr>
          <w:rFonts w:cs="Times New Roman"/>
          <w:color w:val="auto"/>
          <w:u w:val="single"/>
        </w:rPr>
        <w:t>interfer</w:t>
      </w:r>
      <w:r>
        <w:rPr>
          <w:rFonts w:cs="Times New Roman"/>
          <w:color w:val="auto"/>
          <w:u w:val="single"/>
        </w:rPr>
        <w:t>ing</w:t>
      </w:r>
      <w:r w:rsidRPr="00500B2E">
        <w:rPr>
          <w:rFonts w:cs="Times New Roman"/>
          <w:color w:val="auto"/>
          <w:u w:val="single"/>
        </w:rPr>
        <w:t xml:space="preserve"> with an orderly educational process</w:t>
      </w:r>
      <w:r>
        <w:rPr>
          <w:rFonts w:cs="Times New Roman"/>
          <w:color w:val="auto"/>
          <w:u w:val="single"/>
        </w:rPr>
        <w:t xml:space="preserve"> or</w:t>
      </w:r>
      <w:r w:rsidRPr="00500B2E">
        <w:rPr>
          <w:rFonts w:cs="Times New Roman"/>
          <w:color w:val="auto"/>
          <w:u w:val="single"/>
        </w:rPr>
        <w:t xml:space="preserve"> disruptive to the classroom environment</w:t>
      </w:r>
      <w:r w:rsidR="00D944DE">
        <w:rPr>
          <w:rFonts w:cs="Times New Roman"/>
          <w:color w:val="auto"/>
          <w:u w:val="single"/>
        </w:rPr>
        <w:t>,</w:t>
      </w:r>
      <w:r>
        <w:rPr>
          <w:rFonts w:cs="Times New Roman"/>
          <w:color w:val="auto"/>
          <w:u w:val="single"/>
        </w:rPr>
        <w:t xml:space="preserve"> </w:t>
      </w:r>
      <w:r w:rsidR="002B409A" w:rsidRPr="00883D10">
        <w:rPr>
          <w:rFonts w:cs="Times New Roman"/>
          <w:color w:val="auto"/>
          <w:u w:val="single"/>
        </w:rPr>
        <w:t xml:space="preserve">the </w:t>
      </w:r>
      <w:r w:rsidR="002B409A" w:rsidRPr="00883D10">
        <w:rPr>
          <w:color w:val="auto"/>
          <w:u w:val="single"/>
        </w:rPr>
        <w:t>student shall be</w:t>
      </w:r>
      <w:r w:rsidR="002B409A" w:rsidRPr="00883D10">
        <w:rPr>
          <w:rFonts w:cs="Times New Roman"/>
          <w:color w:val="auto"/>
          <w:u w:val="single"/>
        </w:rPr>
        <w:t xml:space="preserve"> </w:t>
      </w:r>
      <w:r w:rsidR="00D944DE">
        <w:rPr>
          <w:rFonts w:cs="Times New Roman"/>
          <w:color w:val="auto"/>
          <w:u w:val="single"/>
        </w:rPr>
        <w:t>excluded</w:t>
      </w:r>
      <w:r w:rsidR="002B409A" w:rsidRPr="00883D10">
        <w:rPr>
          <w:rFonts w:cs="Times New Roman"/>
          <w:color w:val="auto"/>
          <w:u w:val="single"/>
        </w:rPr>
        <w:t xml:space="preserve"> </w:t>
      </w:r>
      <w:r w:rsidR="002B409A" w:rsidRPr="00883D10">
        <w:rPr>
          <w:color w:val="auto"/>
          <w:u w:val="single"/>
        </w:rPr>
        <w:t>from th</w:t>
      </w:r>
      <w:r>
        <w:rPr>
          <w:color w:val="auto"/>
          <w:u w:val="single"/>
        </w:rPr>
        <w:t>at</w:t>
      </w:r>
      <w:r w:rsidR="002B409A" w:rsidRPr="00883D10">
        <w:rPr>
          <w:color w:val="auto"/>
          <w:u w:val="single"/>
        </w:rPr>
        <w:t xml:space="preserve"> </w:t>
      </w:r>
      <w:r>
        <w:rPr>
          <w:color w:val="auto"/>
          <w:u w:val="single"/>
        </w:rPr>
        <w:t xml:space="preserve">teacher’s </w:t>
      </w:r>
      <w:r w:rsidR="002B409A" w:rsidRPr="00883D10">
        <w:rPr>
          <w:color w:val="auto"/>
          <w:u w:val="single"/>
        </w:rPr>
        <w:t xml:space="preserve">classroom </w:t>
      </w:r>
      <w:r w:rsidR="002B409A" w:rsidRPr="00883D10">
        <w:rPr>
          <w:rFonts w:cs="Times New Roman"/>
          <w:color w:val="auto"/>
          <w:u w:val="single"/>
        </w:rPr>
        <w:t xml:space="preserve">and </w:t>
      </w:r>
      <w:r w:rsidR="002B409A" w:rsidRPr="00883D10">
        <w:rPr>
          <w:color w:val="auto"/>
          <w:u w:val="single"/>
        </w:rPr>
        <w:t xml:space="preserve">may </w:t>
      </w:r>
      <w:r w:rsidR="002B409A" w:rsidRPr="00883D10">
        <w:rPr>
          <w:rFonts w:cs="Times New Roman"/>
          <w:color w:val="auto"/>
          <w:u w:val="single"/>
        </w:rPr>
        <w:t xml:space="preserve">not re-enter the classroom for the </w:t>
      </w:r>
      <w:r>
        <w:rPr>
          <w:rFonts w:cs="Times New Roman"/>
          <w:color w:val="auto"/>
          <w:u w:val="single"/>
        </w:rPr>
        <w:t>remainder of the instructional day</w:t>
      </w:r>
      <w:r w:rsidR="002B409A" w:rsidRPr="00883D10">
        <w:rPr>
          <w:rFonts w:cs="Times New Roman"/>
          <w:color w:val="auto"/>
          <w:u w:val="single"/>
        </w:rPr>
        <w:t>. This</w:t>
      </w:r>
      <w:r w:rsidR="002B409A" w:rsidRPr="00883D10">
        <w:rPr>
          <w:color w:val="auto"/>
          <w:u w:val="single"/>
        </w:rPr>
        <w:t xml:space="preserve"> removal shall</w:t>
      </w:r>
      <w:r w:rsidR="002B409A" w:rsidRPr="00883D10">
        <w:rPr>
          <w:rFonts w:cs="Times New Roman"/>
          <w:color w:val="auto"/>
          <w:u w:val="single"/>
        </w:rPr>
        <w:t xml:space="preserve"> count as an in-school suspension. If the behavior of the student is disruptive enough to be removed from </w:t>
      </w:r>
      <w:r>
        <w:rPr>
          <w:rFonts w:cs="Times New Roman"/>
          <w:color w:val="auto"/>
          <w:u w:val="single"/>
        </w:rPr>
        <w:t>a</w:t>
      </w:r>
      <w:r w:rsidR="002B409A" w:rsidRPr="00883D10">
        <w:rPr>
          <w:rFonts w:cs="Times New Roman"/>
          <w:color w:val="auto"/>
          <w:u w:val="single"/>
        </w:rPr>
        <w:t xml:space="preserve"> classroom three times total in one month, the student </w:t>
      </w:r>
      <w:r w:rsidR="002B409A" w:rsidRPr="00883D10">
        <w:rPr>
          <w:color w:val="auto"/>
          <w:u w:val="single"/>
        </w:rPr>
        <w:t>shall</w:t>
      </w:r>
      <w:r w:rsidR="002B409A" w:rsidRPr="00883D10">
        <w:rPr>
          <w:rFonts w:cs="Times New Roman"/>
          <w:color w:val="auto"/>
          <w:u w:val="single"/>
        </w:rPr>
        <w:t xml:space="preserve"> receive </w:t>
      </w:r>
      <w:r w:rsidR="002B409A" w:rsidRPr="00883D10">
        <w:rPr>
          <w:color w:val="auto"/>
          <w:u w:val="single"/>
        </w:rPr>
        <w:t xml:space="preserve">an </w:t>
      </w:r>
      <w:r w:rsidR="002B409A" w:rsidRPr="00883D10">
        <w:rPr>
          <w:rFonts w:cs="Times New Roman"/>
          <w:color w:val="auto"/>
          <w:u w:val="single"/>
        </w:rPr>
        <w:t>out-of-school suspension</w:t>
      </w:r>
      <w:r w:rsidR="00E41FDF">
        <w:rPr>
          <w:rFonts w:cs="Times New Roman"/>
          <w:color w:val="auto"/>
          <w:u w:val="single"/>
        </w:rPr>
        <w:t xml:space="preserve"> or may be considered for placement in an alternative learning center if one is available within the county school system</w:t>
      </w:r>
      <w:r w:rsidR="002B409A" w:rsidRPr="00883D10">
        <w:rPr>
          <w:rFonts w:cs="Times New Roman"/>
          <w:color w:val="auto"/>
          <w:u w:val="single"/>
        </w:rPr>
        <w:t xml:space="preserve">. </w:t>
      </w:r>
    </w:p>
    <w:p w14:paraId="632D807B" w14:textId="77777777" w:rsidR="002B409A" w:rsidRPr="00883D10" w:rsidRDefault="002B409A" w:rsidP="006F1AB3">
      <w:pPr>
        <w:pStyle w:val="SectionBody"/>
        <w:widowControl/>
        <w:rPr>
          <w:color w:val="auto"/>
        </w:rPr>
      </w:pPr>
      <w:r w:rsidRPr="00883D10">
        <w:rPr>
          <w:color w:val="auto"/>
          <w:u w:val="single"/>
        </w:rPr>
        <w:t>If the behavior of the student is considered to be a personality clash and that the student may learn better in a different classroom environment, the principal may remove the student immediately and protect the integrity of the classroom.</w:t>
      </w:r>
    </w:p>
    <w:p w14:paraId="63A6EC30" w14:textId="77777777" w:rsidR="002B409A" w:rsidRPr="00883D10" w:rsidRDefault="002B409A" w:rsidP="006F1AB3">
      <w:pPr>
        <w:pStyle w:val="SectionBody"/>
        <w:widowControl/>
        <w:rPr>
          <w:color w:val="auto"/>
        </w:rPr>
      </w:pPr>
      <w:r w:rsidRPr="00883D10">
        <w:rPr>
          <w:color w:val="auto"/>
        </w:rPr>
        <w:t>(d) The Legislature finds that suspension from school is not appropriate solely for a student</w:t>
      </w:r>
      <w:r w:rsidRPr="00883D10">
        <w:rPr>
          <w:color w:val="auto"/>
        </w:rPr>
        <w:sym w:font="Arial" w:char="0027"/>
      </w:r>
      <w:r w:rsidRPr="00883D10">
        <w:rPr>
          <w:color w:val="auto"/>
        </w:rPr>
        <w: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15BFD0CC" w14:textId="77777777" w:rsidR="002B409A" w:rsidRPr="00883D10" w:rsidRDefault="002B409A" w:rsidP="006F1AB3">
      <w:pPr>
        <w:pStyle w:val="SectionBody"/>
        <w:widowControl/>
        <w:rPr>
          <w:color w:val="auto"/>
        </w:rPr>
      </w:pPr>
      <w:r w:rsidRPr="00883D10">
        <w:rPr>
          <w:color w:val="auto"/>
        </w:rPr>
        <w:t>(e) Corporal punishment of any student by a school employee is prohibited.</w:t>
      </w:r>
    </w:p>
    <w:p w14:paraId="7AB9D00A" w14:textId="741E97A0" w:rsidR="002B409A" w:rsidRPr="00883D10" w:rsidRDefault="002B409A" w:rsidP="006F1AB3">
      <w:pPr>
        <w:pStyle w:val="SectionBody"/>
        <w:widowControl/>
        <w:rPr>
          <w:color w:val="auto"/>
        </w:rPr>
      </w:pPr>
      <w:r w:rsidRPr="00883D10">
        <w:rPr>
          <w:color w:val="auto"/>
        </w:rPr>
        <w:t xml:space="preserve">(f)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corporal punishment, providing for the training of school personnel in alternatives to corporal punishment and for the involvement of parent(s), guardian(s) or custodian(s) in the maintenance of school discipline. </w:t>
      </w:r>
      <w:r w:rsidRPr="00883D10">
        <w:rPr>
          <w:color w:val="auto"/>
          <w:u w:val="single"/>
        </w:rPr>
        <w:t xml:space="preserve">Each county board shall implement a tier system policy, with teacher input, to provide a framework for student behaviors and punishments. The policy shall be clear and concise with specific guidelines and examples. The principal shall support the teacher in </w:t>
      </w:r>
      <w:r w:rsidR="00D66C9B">
        <w:rPr>
          <w:color w:val="auto"/>
          <w:u w:val="single"/>
        </w:rPr>
        <w:t xml:space="preserve">the </w:t>
      </w:r>
      <w:r w:rsidRPr="00883D10">
        <w:rPr>
          <w:color w:val="auto"/>
          <w:u w:val="single"/>
        </w:rPr>
        <w:t>discipline of the students if proper cause and documentation is provided following the schoolwide discipline policy</w:t>
      </w:r>
      <w:r w:rsidR="00D66C9B">
        <w:rPr>
          <w:color w:val="auto"/>
          <w:u w:val="single"/>
        </w:rPr>
        <w:t>.</w:t>
      </w:r>
      <w:r w:rsidRPr="00883D10">
        <w:rPr>
          <w:color w:val="auto"/>
          <w:u w:val="single"/>
        </w:rPr>
        <w:t xml:space="preserve"> </w:t>
      </w:r>
      <w:r w:rsidRPr="00883D10">
        <w:rPr>
          <w:color w:val="auto"/>
          <w:u w:val="single"/>
        </w:rPr>
        <w:lastRenderedPageBreak/>
        <w:t xml:space="preserve">The teacher may not be reprimanded if their actions are legal and within the structure of the </w:t>
      </w:r>
      <w:r w:rsidR="009605B9">
        <w:rPr>
          <w:color w:val="auto"/>
          <w:u w:val="single"/>
        </w:rPr>
        <w:t>county</w:t>
      </w:r>
      <w:r w:rsidRPr="00883D10">
        <w:rPr>
          <w:color w:val="auto"/>
          <w:u w:val="single"/>
        </w:rPr>
        <w:t xml:space="preserve"> board's policy for student behavior and punishment.</w:t>
      </w:r>
      <w:r w:rsidRPr="00883D10">
        <w:rPr>
          <w:color w:val="auto"/>
        </w:rPr>
        <w:t xml:space="preserve"> The county boards shall provide for the immediate incorporation and implementation in the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456EF6BC" w14:textId="77777777" w:rsidR="002B409A" w:rsidRPr="00883D10" w:rsidRDefault="002B409A" w:rsidP="006F1AB3">
      <w:pPr>
        <w:pStyle w:val="SectionBody"/>
        <w:widowControl/>
        <w:rPr>
          <w:color w:val="auto"/>
        </w:rPr>
      </w:pPr>
      <w:r w:rsidRPr="00883D10">
        <w:rPr>
          <w:color w:val="auto"/>
        </w:rPr>
        <w:t>(g) For the purpose of this section:</w:t>
      </w:r>
    </w:p>
    <w:p w14:paraId="4CFC61BD" w14:textId="77777777" w:rsidR="002B409A" w:rsidRPr="00883D10" w:rsidRDefault="002B409A" w:rsidP="006F1AB3">
      <w:pPr>
        <w:pStyle w:val="SectionBody"/>
        <w:widowControl/>
        <w:rPr>
          <w:color w:val="auto"/>
        </w:rPr>
      </w:pPr>
      <w:r w:rsidRPr="00883D10">
        <w:rPr>
          <w:color w:val="auto"/>
        </w:rPr>
        <w:t xml:space="preserve">(1) "Student" includes any child, youth or adult who is enrolled in any instructional program or activity conducted under board authorization and within the facilities of or in connection with any program under public school direction: </w:t>
      </w:r>
      <w:r w:rsidRPr="00883D10">
        <w:rPr>
          <w:i/>
          <w:iCs/>
          <w:color w:val="auto"/>
        </w:rPr>
        <w:t>Provided,</w:t>
      </w:r>
      <w:r w:rsidRPr="00883D10">
        <w:rPr>
          <w:color w:val="auto"/>
        </w:rPr>
        <w:t xml:space="preserve"> That, in the case of adults, the student</w:t>
      </w:r>
      <w:r w:rsidRPr="00883D10">
        <w:rPr>
          <w:color w:val="auto"/>
        </w:rPr>
        <w:sym w:font="Arial" w:char="2013"/>
      </w:r>
      <w:r w:rsidRPr="00883D10">
        <w:rPr>
          <w:color w:val="auto"/>
        </w:rPr>
        <w:t>teacher relationship shall terminate when the student leaves the school or other place of instruction or activity;</w:t>
      </w:r>
    </w:p>
    <w:p w14:paraId="093E6887" w14:textId="77777777" w:rsidR="002B409A" w:rsidRPr="00883D10" w:rsidRDefault="002B409A" w:rsidP="006F1AB3">
      <w:pPr>
        <w:pStyle w:val="SectionBody"/>
        <w:widowControl/>
        <w:rPr>
          <w:color w:val="auto"/>
        </w:rPr>
      </w:pPr>
      <w:r w:rsidRPr="00883D10">
        <w:rPr>
          <w:color w:val="auto"/>
        </w:rPr>
        <w:t>(2) "Teacher" means all professional educators as defined in section one, article one of this chapter and includes the driver of a school bus or other mode of transportation; and</w:t>
      </w:r>
    </w:p>
    <w:p w14:paraId="3A3CC6DB" w14:textId="77777777" w:rsidR="002B409A" w:rsidRPr="00883D10" w:rsidRDefault="002B409A" w:rsidP="006F1AB3">
      <w:pPr>
        <w:pStyle w:val="SectionBody"/>
        <w:widowControl/>
        <w:rPr>
          <w:color w:val="auto"/>
        </w:rPr>
      </w:pPr>
      <w:r w:rsidRPr="00883D10">
        <w:rPr>
          <w:color w:val="auto"/>
        </w:rPr>
        <w:t>(3) "Principal" means the principal, assistant principal, vice principal or the administrative head of the school or a professional personnel designee of the principal or the administrative head of the school.</w:t>
      </w:r>
    </w:p>
    <w:p w14:paraId="48A581CC" w14:textId="77777777" w:rsidR="002B409A" w:rsidRPr="00883D10" w:rsidRDefault="002B409A" w:rsidP="006F1AB3">
      <w:pPr>
        <w:pStyle w:val="SectionBody"/>
        <w:widowControl/>
        <w:rPr>
          <w:color w:val="auto"/>
        </w:rPr>
      </w:pPr>
      <w:r w:rsidRPr="00883D10">
        <w:rPr>
          <w:color w:val="auto"/>
        </w:rPr>
        <w:t>(h) Teachers shall exercise other authority and perform other duties prescribed for them by law or by the rules of the state board not inconsistent with the provisions of this chapter and chapter 18 of this code.</w:t>
      </w:r>
    </w:p>
    <w:p w14:paraId="62900066" w14:textId="77777777" w:rsidR="002B409A" w:rsidRPr="00883D10" w:rsidRDefault="002B409A" w:rsidP="006F1AB3">
      <w:pPr>
        <w:pStyle w:val="Note"/>
        <w:widowControl/>
        <w:rPr>
          <w:color w:val="auto"/>
        </w:rPr>
      </w:pPr>
      <w:r w:rsidRPr="00883D10">
        <w:rPr>
          <w:color w:val="auto"/>
        </w:rPr>
        <w:lastRenderedPageBreak/>
        <w:t>NOTE: The purpose of this bill is to modify the authority of teachers and other school personnel for discipline of students that requires removal of a student from the classroom; and requiring each county school board to implement a tier system policy, with teacher input, to provide a framework for student behaviors and punishments.</w:t>
      </w:r>
    </w:p>
    <w:p w14:paraId="53EA3A4B" w14:textId="0C9A1749" w:rsidR="00E831B3" w:rsidRDefault="002B409A" w:rsidP="006F1AB3">
      <w:pPr>
        <w:pStyle w:val="Note"/>
        <w:widowControl/>
      </w:pPr>
      <w:r w:rsidRPr="00883D10">
        <w:rPr>
          <w:color w:val="auto"/>
        </w:rPr>
        <w:t>Strike-throughs indicate language that would be stricken from a heading or the present law and underscoring indicates new language that would be added.</w:t>
      </w:r>
    </w:p>
    <w:sectPr w:rsidR="00E831B3" w:rsidSect="002B40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A412" w14:textId="77777777" w:rsidR="002B409A" w:rsidRDefault="002B409A" w:rsidP="009E04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8C82BE" w14:textId="77777777" w:rsidR="002B409A" w:rsidRPr="002B409A" w:rsidRDefault="002B409A" w:rsidP="002B4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1909" w14:textId="435E0CC0" w:rsidR="002B409A" w:rsidRDefault="002B409A" w:rsidP="009E04C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4255AC" w14:textId="76C34F82" w:rsidR="002B409A" w:rsidRPr="002B409A" w:rsidRDefault="002B409A" w:rsidP="002B4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93BD" w14:textId="00AC59DD" w:rsidR="002B409A" w:rsidRPr="002B409A" w:rsidRDefault="002B409A" w:rsidP="002B409A">
    <w:pPr>
      <w:pStyle w:val="Header"/>
    </w:pPr>
    <w:r>
      <w:t>CS for HB 2890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7600" w14:textId="2E0C5B29" w:rsidR="002B409A" w:rsidRPr="002B409A" w:rsidRDefault="002B409A" w:rsidP="002B409A">
    <w:pPr>
      <w:pStyle w:val="Header"/>
    </w:pPr>
    <w:r>
      <w:t>CS for HB 2890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576F9"/>
    <w:rsid w:val="00081D6D"/>
    <w:rsid w:val="00085D22"/>
    <w:rsid w:val="000C5C77"/>
    <w:rsid w:val="000E647E"/>
    <w:rsid w:val="000F22B7"/>
    <w:rsid w:val="0010070F"/>
    <w:rsid w:val="0015112E"/>
    <w:rsid w:val="001552E7"/>
    <w:rsid w:val="001566B4"/>
    <w:rsid w:val="00191A28"/>
    <w:rsid w:val="001C279E"/>
    <w:rsid w:val="001D459E"/>
    <w:rsid w:val="002010BF"/>
    <w:rsid w:val="00233207"/>
    <w:rsid w:val="0027011C"/>
    <w:rsid w:val="00274200"/>
    <w:rsid w:val="00275740"/>
    <w:rsid w:val="002A0269"/>
    <w:rsid w:val="002B409A"/>
    <w:rsid w:val="002C6C99"/>
    <w:rsid w:val="00301F44"/>
    <w:rsid w:val="00303684"/>
    <w:rsid w:val="003143F5"/>
    <w:rsid w:val="00314854"/>
    <w:rsid w:val="00331B5A"/>
    <w:rsid w:val="003C51CD"/>
    <w:rsid w:val="004247A2"/>
    <w:rsid w:val="00482D24"/>
    <w:rsid w:val="004B2795"/>
    <w:rsid w:val="004B68AA"/>
    <w:rsid w:val="004C13DD"/>
    <w:rsid w:val="004E3441"/>
    <w:rsid w:val="00500B2E"/>
    <w:rsid w:val="00562810"/>
    <w:rsid w:val="005A5366"/>
    <w:rsid w:val="00621EE7"/>
    <w:rsid w:val="00637E73"/>
    <w:rsid w:val="006865E9"/>
    <w:rsid w:val="00691F3E"/>
    <w:rsid w:val="00694BFB"/>
    <w:rsid w:val="006955E8"/>
    <w:rsid w:val="006A106B"/>
    <w:rsid w:val="006C523D"/>
    <w:rsid w:val="006D4036"/>
    <w:rsid w:val="006F1AB3"/>
    <w:rsid w:val="0070502F"/>
    <w:rsid w:val="007B6E7F"/>
    <w:rsid w:val="007E02CF"/>
    <w:rsid w:val="007F1CF5"/>
    <w:rsid w:val="0082031D"/>
    <w:rsid w:val="00834586"/>
    <w:rsid w:val="00834EDE"/>
    <w:rsid w:val="008736AA"/>
    <w:rsid w:val="008C5833"/>
    <w:rsid w:val="008D275D"/>
    <w:rsid w:val="009318F8"/>
    <w:rsid w:val="00954B98"/>
    <w:rsid w:val="009605B9"/>
    <w:rsid w:val="00980327"/>
    <w:rsid w:val="009C1EA5"/>
    <w:rsid w:val="009F1067"/>
    <w:rsid w:val="00A14250"/>
    <w:rsid w:val="00A31E01"/>
    <w:rsid w:val="00A527AD"/>
    <w:rsid w:val="00A718CF"/>
    <w:rsid w:val="00A72E7C"/>
    <w:rsid w:val="00AC3B58"/>
    <w:rsid w:val="00AE48A0"/>
    <w:rsid w:val="00AE61BE"/>
    <w:rsid w:val="00B16F25"/>
    <w:rsid w:val="00B24422"/>
    <w:rsid w:val="00B80C20"/>
    <w:rsid w:val="00B844FE"/>
    <w:rsid w:val="00BC50AD"/>
    <w:rsid w:val="00BC562B"/>
    <w:rsid w:val="00C33014"/>
    <w:rsid w:val="00C33434"/>
    <w:rsid w:val="00C34869"/>
    <w:rsid w:val="00C42EB6"/>
    <w:rsid w:val="00C85096"/>
    <w:rsid w:val="00CB20EF"/>
    <w:rsid w:val="00CC26D0"/>
    <w:rsid w:val="00CD12CB"/>
    <w:rsid w:val="00CD36CF"/>
    <w:rsid w:val="00CF1DCA"/>
    <w:rsid w:val="00D27498"/>
    <w:rsid w:val="00D579FC"/>
    <w:rsid w:val="00D60DC8"/>
    <w:rsid w:val="00D66C9B"/>
    <w:rsid w:val="00D7428E"/>
    <w:rsid w:val="00D944DE"/>
    <w:rsid w:val="00DE526B"/>
    <w:rsid w:val="00DF199D"/>
    <w:rsid w:val="00E01542"/>
    <w:rsid w:val="00E365F1"/>
    <w:rsid w:val="00E403C1"/>
    <w:rsid w:val="00E41FDF"/>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1DCDC8EF-2574-4733-BF8D-9D980C1F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B409A"/>
    <w:rPr>
      <w:rFonts w:eastAsia="Calibri"/>
      <w:b/>
      <w:caps/>
      <w:color w:val="000000"/>
      <w:sz w:val="24"/>
    </w:rPr>
  </w:style>
  <w:style w:type="character" w:customStyle="1" w:styleId="SectionBodyChar">
    <w:name w:val="Section Body Char"/>
    <w:link w:val="SectionBody"/>
    <w:rsid w:val="002B409A"/>
    <w:rPr>
      <w:rFonts w:eastAsia="Calibri"/>
      <w:color w:val="000000"/>
    </w:rPr>
  </w:style>
  <w:style w:type="character" w:customStyle="1" w:styleId="SectionHeadingChar">
    <w:name w:val="Section Heading Char"/>
    <w:link w:val="SectionHeading"/>
    <w:rsid w:val="002B409A"/>
    <w:rPr>
      <w:rFonts w:eastAsia="Calibri"/>
      <w:b/>
      <w:color w:val="000000"/>
    </w:rPr>
  </w:style>
  <w:style w:type="character" w:styleId="PageNumber">
    <w:name w:val="page number"/>
    <w:basedOn w:val="DefaultParagraphFont"/>
    <w:uiPriority w:val="99"/>
    <w:semiHidden/>
    <w:locked/>
    <w:rsid w:val="002B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7C00E0" w:rsidRDefault="007C00E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7C00E0" w:rsidRDefault="007C00E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7C00E0" w:rsidRDefault="007C00E0">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E0"/>
    <w:rsid w:val="007C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7C00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1507</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2023-01-26T15:58:00Z</cp:lastPrinted>
  <dcterms:created xsi:type="dcterms:W3CDTF">2023-01-26T15:58:00Z</dcterms:created>
  <dcterms:modified xsi:type="dcterms:W3CDTF">2023-01-26T15:58:00Z</dcterms:modified>
</cp:coreProperties>
</file>